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FD4" w:rsidRDefault="001A68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Консультация для родителей на тему: </w:t>
      </w:r>
    </w:p>
    <w:p w:rsidR="00C80FD4" w:rsidRDefault="001A68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«Как </w:t>
      </w:r>
      <w:r>
        <w:rPr>
          <w:rFonts w:ascii="Times New Roman" w:hAnsi="Times New Roman"/>
          <w:b/>
          <w:sz w:val="28"/>
        </w:rPr>
        <w:t>воспитать у ребенка навыки правильного звукопроизношения»</w:t>
      </w:r>
    </w:p>
    <w:p w:rsidR="00C80FD4" w:rsidRDefault="00C80FD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C80FD4" w:rsidRDefault="001A68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познакомить родителей с особенностями воспитания навыком правильного звукопроизношения.</w:t>
      </w:r>
    </w:p>
    <w:p w:rsidR="00C80FD4" w:rsidRDefault="00C80FD4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u w:val="single"/>
        </w:rPr>
      </w:pPr>
    </w:p>
    <w:p w:rsidR="00C80FD4" w:rsidRDefault="001A68F3">
      <w:pPr>
        <w:spacing w:after="0" w:line="240" w:lineRule="auto"/>
        <w:contextualSpacing/>
        <w:jc w:val="center"/>
        <w:rPr>
          <w:rFonts w:ascii="Times New Roman" w:hAnsi="Times New Roman"/>
          <w:i/>
          <w:sz w:val="28"/>
          <w:u w:val="single"/>
        </w:rPr>
      </w:pPr>
      <w:r>
        <w:rPr>
          <w:rFonts w:ascii="Times New Roman" w:hAnsi="Times New Roman"/>
          <w:i/>
          <w:sz w:val="28"/>
          <w:u w:val="single"/>
        </w:rPr>
        <w:t>Ход консультации</w:t>
      </w:r>
    </w:p>
    <w:p w:rsidR="00C80FD4" w:rsidRDefault="001A68F3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Вводная беседа.</w:t>
      </w:r>
    </w:p>
    <w:p w:rsidR="00C80FD4" w:rsidRDefault="001A68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красивой, правильной речи своего ребёнка мечтает каждый родитель. </w:t>
      </w:r>
      <w:r>
        <w:rPr>
          <w:rFonts w:ascii="Times New Roman" w:hAnsi="Times New Roman"/>
          <w:sz w:val="28"/>
        </w:rPr>
        <w:t xml:space="preserve">Грамотная, чёткая, чистая и ритмичная речь ребёнка — это не дар, она приобретается благодаря совместным усилиям родителей, педагогов и многих других людей, в окружении которых малыш растёт и развивается. </w:t>
      </w:r>
    </w:p>
    <w:p w:rsidR="00C80FD4" w:rsidRDefault="001A68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Детям с недоразвитием речи значительно сложнее выра</w:t>
      </w:r>
      <w:r>
        <w:rPr>
          <w:rFonts w:ascii="Times New Roman" w:hAnsi="Times New Roman"/>
          <w:sz w:val="28"/>
        </w:rPr>
        <w:t xml:space="preserve">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</w:t>
      </w:r>
      <w:r>
        <w:rPr>
          <w:rFonts w:ascii="Times New Roman" w:hAnsi="Times New Roman"/>
          <w:sz w:val="28"/>
        </w:rPr>
        <w:t>жизни ребёнка. Поэтому задача всех заботливых родителей - вовремя обратить внимание на речевое развитие ребёнка.</w:t>
      </w:r>
    </w:p>
    <w:p w:rsidR="00C80FD4" w:rsidRDefault="001A68F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детей дошкольный возраст - это время энергичного развития речи, в частности овладение грамотной речью. В первую очередь такая речь характер</w:t>
      </w:r>
      <w:r>
        <w:rPr>
          <w:rFonts w:ascii="Times New Roman" w:hAnsi="Times New Roman"/>
          <w:sz w:val="28"/>
        </w:rPr>
        <w:t>изуется правильным произношением звуков.</w:t>
      </w:r>
    </w:p>
    <w:p w:rsidR="00C80FD4" w:rsidRDefault="00C80FD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</w:rPr>
      </w:pPr>
    </w:p>
    <w:p w:rsidR="00C80FD4" w:rsidRDefault="001A68F3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Основные правила «воспитания» правильной речи ребенка.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Речь ребёнка, в первую очередь, становится по подражанию. Не подстраивайтесь к языку малыша (лепетание, сюсюканье и другие искажения). Подобная манера общения </w:t>
      </w:r>
      <w:r>
        <w:rPr>
          <w:rFonts w:ascii="Times New Roman" w:hAnsi="Times New Roman"/>
          <w:sz w:val="28"/>
        </w:rPr>
        <w:t>не только не стимулирует ребёнка к овладению правильным звукопроизношением, но и надолго закрепляет его недостатки. Произносите всегда все слова чётко и правильно.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Большое место должны занимать игры и занятия, направленные на выработку у детей чёткой </w:t>
      </w:r>
      <w:r>
        <w:rPr>
          <w:rFonts w:ascii="Times New Roman" w:hAnsi="Times New Roman"/>
          <w:sz w:val="28"/>
        </w:rPr>
        <w:t>дикции, правильного звукопроизношения, развития слухового внимания и фонематического восприятия.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Полезны игры, основанные на звукоподражании (как звенит колокольчик – дзинь, дзинь; как стучат колёса поезда - </w:t>
      </w:r>
      <w:proofErr w:type="spellStart"/>
      <w:r>
        <w:rPr>
          <w:rFonts w:ascii="Times New Roman" w:hAnsi="Times New Roman"/>
          <w:sz w:val="28"/>
        </w:rPr>
        <w:t>тд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тд</w:t>
      </w:r>
      <w:proofErr w:type="spellEnd"/>
      <w:r>
        <w:rPr>
          <w:rFonts w:ascii="Times New Roman" w:hAnsi="Times New Roman"/>
          <w:sz w:val="28"/>
        </w:rPr>
        <w:t>; как кричит кукушка - ку-ку и т. п.).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развития диалогической и монологической речи хорошо использовать игровой метод в сочетании с приёмами показа, пояснения, указания, с вопросами. Это может быть любая воображаемая ситуация в развернутом виде, в котором присутствует сюжет и есть роли, наделё</w:t>
      </w:r>
      <w:r>
        <w:rPr>
          <w:rFonts w:ascii="Times New Roman" w:hAnsi="Times New Roman"/>
          <w:sz w:val="28"/>
        </w:rPr>
        <w:t>нные игровыми действиями. Например, в 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Обогащая активный и пассивный словарный запас ребёнка, исполь</w:t>
      </w:r>
      <w:r>
        <w:rPr>
          <w:rFonts w:ascii="Times New Roman" w:hAnsi="Times New Roman"/>
          <w:sz w:val="28"/>
        </w:rPr>
        <w:t xml:space="preserve">зуйте словесные методы в сочетании с </w:t>
      </w:r>
      <w:proofErr w:type="gramStart"/>
      <w:r>
        <w:rPr>
          <w:rFonts w:ascii="Times New Roman" w:hAnsi="Times New Roman"/>
          <w:sz w:val="28"/>
        </w:rPr>
        <w:t>практическими</w:t>
      </w:r>
      <w:proofErr w:type="gramEnd"/>
      <w:r>
        <w:rPr>
          <w:rFonts w:ascii="Times New Roman" w:hAnsi="Times New Roman"/>
          <w:sz w:val="28"/>
        </w:rPr>
        <w:t xml:space="preserve"> наглядными. Основными словесными методами являются – беседа, рассказ, чтение. Всё </w:t>
      </w:r>
      <w:r>
        <w:rPr>
          <w:rFonts w:ascii="Times New Roman" w:hAnsi="Times New Roman"/>
          <w:sz w:val="28"/>
        </w:rPr>
        <w:lastRenderedPageBreak/>
        <w:t>это можно использовать с ребёнком в игре, в транспорте, на прогулках. Куда бы вы ни шли – общайтесь с ребёнком, объясняйте,</w:t>
      </w:r>
      <w:r>
        <w:rPr>
          <w:rFonts w:ascii="Times New Roman" w:hAnsi="Times New Roman"/>
          <w:sz w:val="28"/>
        </w:rPr>
        <w:t xml:space="preserve">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</w:t>
      </w:r>
      <w:r>
        <w:rPr>
          <w:rFonts w:ascii="Times New Roman" w:hAnsi="Times New Roman"/>
          <w:sz w:val="28"/>
        </w:rPr>
        <w:t>сованность к окружающему миру через игру.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80FD4" w:rsidRDefault="00C80FD4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C80FD4" w:rsidRDefault="001A6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Артикуляционная гимнастика.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чистого звукопроизношения нужны сильные, упругие и подвижны</w:t>
      </w:r>
      <w:r>
        <w:rPr>
          <w:rFonts w:ascii="Times New Roman" w:hAnsi="Times New Roman"/>
          <w:sz w:val="28"/>
        </w:rPr>
        <w:t xml:space="preserve">е органы речи — язык, губы и мягкое нёбо. Все речевые органы состоят из мышц, если можно тренировать мышцы рук, ног, то это значит, что можно тренировать и мышцы языка и губ. Вот для этого и существует артикуляционная гимнастика, помогающая укрепить мышцы </w:t>
      </w:r>
      <w:r>
        <w:rPr>
          <w:rFonts w:ascii="Times New Roman" w:hAnsi="Times New Roman"/>
          <w:sz w:val="28"/>
        </w:rPr>
        <w:t>органов речи и подготовить базу для чистого звукопроизношения.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Артикуляционная гимнастика является подготовительным этапом при постановке звуков. Несомненно, что постановкой и автоматизацией звуков должен заниматься только логопед.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Проверив, какие звуки не</w:t>
      </w:r>
      <w:r>
        <w:rPr>
          <w:rFonts w:ascii="Times New Roman" w:hAnsi="Times New Roman"/>
          <w:sz w:val="28"/>
        </w:rPr>
        <w:t xml:space="preserve"> произносит Ваш ребёнок, логопед подберёт комплекс упражнений именно для этого нарушения. Для </w:t>
      </w:r>
      <w:proofErr w:type="spellStart"/>
      <w:r>
        <w:rPr>
          <w:rFonts w:ascii="Times New Roman" w:hAnsi="Times New Roman"/>
          <w:sz w:val="28"/>
        </w:rPr>
        <w:t>неговорящих</w:t>
      </w:r>
      <w:proofErr w:type="spellEnd"/>
      <w:r>
        <w:rPr>
          <w:rFonts w:ascii="Times New Roman" w:hAnsi="Times New Roman"/>
          <w:sz w:val="28"/>
        </w:rPr>
        <w:t xml:space="preserve"> детей и детей с большим количеством дефектных звуков, подойдёт основной комплекс артикуляционной гимнастики.</w:t>
      </w:r>
    </w:p>
    <w:p w:rsidR="00C80FD4" w:rsidRDefault="001A68F3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При подборе и выполнении упражнений необх</w:t>
      </w:r>
      <w:r>
        <w:rPr>
          <w:rFonts w:ascii="Times New Roman" w:hAnsi="Times New Roman"/>
          <w:sz w:val="28"/>
        </w:rPr>
        <w:t>одимо соблюдать определённую последовательность:</w:t>
      </w:r>
    </w:p>
    <w:p w:rsidR="00C80FD4" w:rsidRDefault="001A68F3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простого упражнения к </w:t>
      </w:r>
      <w:proofErr w:type="gramStart"/>
      <w:r>
        <w:rPr>
          <w:rFonts w:ascii="Times New Roman" w:hAnsi="Times New Roman"/>
          <w:sz w:val="28"/>
        </w:rPr>
        <w:t>сложному</w:t>
      </w:r>
      <w:proofErr w:type="gramEnd"/>
      <w:r>
        <w:rPr>
          <w:rFonts w:ascii="Times New Roman" w:hAnsi="Times New Roman"/>
          <w:sz w:val="28"/>
        </w:rPr>
        <w:t>;</w:t>
      </w:r>
    </w:p>
    <w:p w:rsidR="00C80FD4" w:rsidRDefault="001A68F3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упражнения в медленном темпе — обязательно перед зеркалом;</w:t>
      </w:r>
    </w:p>
    <w:p w:rsidR="00C80FD4" w:rsidRDefault="001A68F3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постепенное увеличение количества повторений до 10–15 раз;</w:t>
      </w:r>
    </w:p>
    <w:p w:rsidR="00C80FD4" w:rsidRDefault="001A68F3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ребёнок выполняет правильно движения — убир</w:t>
      </w:r>
      <w:r>
        <w:rPr>
          <w:rFonts w:ascii="Times New Roman" w:hAnsi="Times New Roman"/>
          <w:sz w:val="28"/>
        </w:rPr>
        <w:t>аем зеркало;</w:t>
      </w:r>
    </w:p>
    <w:p w:rsidR="00C80FD4" w:rsidRDefault="001A68F3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Helvetica" w:hAnsi="Helvetica"/>
          <w:color w:val="373737"/>
          <w:sz w:val="20"/>
        </w:rPr>
      </w:pPr>
      <w:r>
        <w:rPr>
          <w:rFonts w:ascii="Times New Roman" w:hAnsi="Times New Roman"/>
          <w:sz w:val="28"/>
        </w:rPr>
        <w:t>артикуляционную гимнастику ребёнку должен показать взрослый, для этого он сам должен правильно выполнять все упражнения.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Проводить артикуляционную гимнастику надо ежедневно, чтобы вырабатываемые у детей двигательные навыки закреплялись и стано</w:t>
      </w:r>
      <w:r>
        <w:rPr>
          <w:rFonts w:ascii="Times New Roman" w:hAnsi="Times New Roman"/>
          <w:sz w:val="28"/>
        </w:rPr>
        <w:t>вились более прочными.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Непосредственная работа над развитием артикуляционной моторики должна занимать не менее 5, а всё занятие — 10–12 минут.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Артикуляционную гимнастику следует выполнять сидя перед зеркалом, так как в таком положении у ребёнка прямая спин</w:t>
      </w:r>
      <w:r>
        <w:rPr>
          <w:rFonts w:ascii="Times New Roman" w:hAnsi="Times New Roman"/>
          <w:sz w:val="28"/>
        </w:rPr>
        <w:t>а, он не напряжён, руки и ноги находятся в спокойном состоянии. Если малыш выполняет упражнения с индивидуальным зеркалом, предварительно он должен увидеть правильный образец, показанный взрослым.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Некоторые упражнения проводятся под счёт, который ведёт взр</w:t>
      </w:r>
      <w:r>
        <w:rPr>
          <w:rFonts w:ascii="Times New Roman" w:hAnsi="Times New Roman"/>
          <w:sz w:val="28"/>
        </w:rPr>
        <w:t>ослый. Это необходимо для того, чтобы у ребёнка вырабатывалась устойчивость наиболее важных положений губ и языка.</w:t>
      </w:r>
      <w:r>
        <w:rPr>
          <w:rFonts w:ascii="Times New Roman" w:hAnsi="Times New Roman"/>
        </w:rPr>
        <w:t> 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Упражнения выполняются ребёнком поэтапно: он улыбается, показывает зубы, приоткрывает рот, поднимает кончик языка к бугоркам, произносит зву</w:t>
      </w:r>
      <w:r>
        <w:rPr>
          <w:rFonts w:ascii="Times New Roman" w:hAnsi="Times New Roman"/>
          <w:sz w:val="28"/>
        </w:rPr>
        <w:t xml:space="preserve">к </w:t>
      </w:r>
      <w:proofErr w:type="spellStart"/>
      <w:r>
        <w:rPr>
          <w:rFonts w:ascii="Times New Roman" w:hAnsi="Times New Roman"/>
          <w:sz w:val="28"/>
        </w:rPr>
        <w:t>т-т-т-т-т-т-т</w:t>
      </w:r>
      <w:proofErr w:type="spellEnd"/>
      <w:r>
        <w:rPr>
          <w:rFonts w:ascii="Times New Roman" w:hAnsi="Times New Roman"/>
          <w:sz w:val="28"/>
        </w:rPr>
        <w:t>, затем делает губами широкую трубочку, приоткрывает рот, превращает язычок в «чашечку», выдувает тёплую струю на ладошку.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 же поэтапно следует проверять выполнение упражнения. Это даёт возможность определить, что именно затрудняет ребёнк</w:t>
      </w:r>
      <w:r>
        <w:rPr>
          <w:rFonts w:ascii="Times New Roman" w:hAnsi="Times New Roman"/>
          <w:sz w:val="28"/>
        </w:rPr>
        <w:t>а, и отработать с ним данное движение.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Наберитесь терпения! Помните, что выполнение артикуляционных упражнений — это трудная работа для ребёнка.</w:t>
      </w:r>
    </w:p>
    <w:p w:rsidR="00C80FD4" w:rsidRDefault="00C80FD4">
      <w:pPr>
        <w:pStyle w:val="a3"/>
        <w:spacing w:after="0" w:line="240" w:lineRule="auto"/>
        <w:ind w:left="1211"/>
        <w:jc w:val="both"/>
        <w:rPr>
          <w:rFonts w:ascii="Times New Roman" w:hAnsi="Times New Roman"/>
          <w:sz w:val="28"/>
        </w:rPr>
      </w:pPr>
    </w:p>
    <w:p w:rsidR="00C80FD4" w:rsidRDefault="001A68F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Заключение</w:t>
      </w:r>
    </w:p>
    <w:p w:rsidR="00C80FD4" w:rsidRDefault="001A68F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Речевые навыки формируются не за день и даже не за месяц. Но только ежедневные занятия помогут Вам </w:t>
      </w:r>
      <w:r>
        <w:rPr>
          <w:rFonts w:ascii="Times New Roman" w:hAnsi="Times New Roman"/>
          <w:sz w:val="28"/>
          <w:highlight w:val="white"/>
        </w:rPr>
        <w:t xml:space="preserve">воспитать правильную речь у своего ребенка. </w:t>
      </w:r>
      <w:r>
        <w:rPr>
          <w:rFonts w:ascii="Times New Roman" w:hAnsi="Times New Roman"/>
          <w:sz w:val="28"/>
        </w:rPr>
        <w:t>Не укоряйте ребёнка, а хвалите. Поощрение придадут малышу уверенность в своих силах и помогут быстрее овладеть правильным звукопроизношением.</w:t>
      </w:r>
    </w:p>
    <w:p w:rsidR="00C80FD4" w:rsidRDefault="00C80FD4">
      <w:pPr>
        <w:spacing w:after="0" w:line="240" w:lineRule="auto"/>
        <w:ind w:firstLine="851"/>
        <w:jc w:val="both"/>
        <w:rPr>
          <w:rFonts w:ascii="Times New Roman" w:hAnsi="Times New Roman"/>
          <w:sz w:val="40"/>
        </w:rPr>
      </w:pPr>
    </w:p>
    <w:p w:rsidR="00C80FD4" w:rsidRDefault="00C80FD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80FD4" w:rsidRDefault="00C80FD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C80FD4" w:rsidRDefault="001A68F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Литература</w:t>
      </w:r>
    </w:p>
    <w:p w:rsidR="00C80FD4" w:rsidRDefault="001A68F3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Акименко В.М. Исправление звукопроизношения у дошкольник</w:t>
      </w:r>
      <w:r>
        <w:rPr>
          <w:rFonts w:ascii="Times New Roman" w:hAnsi="Times New Roman"/>
          <w:sz w:val="28"/>
        </w:rPr>
        <w:t xml:space="preserve">ов: практическое пособие. – Ростов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proofErr w:type="gramStart"/>
      <w:r>
        <w:rPr>
          <w:rFonts w:ascii="Times New Roman" w:hAnsi="Times New Roman"/>
          <w:sz w:val="28"/>
        </w:rPr>
        <w:t>/Д</w:t>
      </w:r>
      <w:proofErr w:type="gramEnd"/>
      <w:r>
        <w:rPr>
          <w:rFonts w:ascii="Times New Roman" w:hAnsi="Times New Roman"/>
          <w:sz w:val="28"/>
        </w:rPr>
        <w:t>: Феникс, 2015 – 141 с.</w:t>
      </w:r>
    </w:p>
    <w:p w:rsidR="00C80FD4" w:rsidRDefault="001A68F3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C80FD4" w:rsidRDefault="001A68F3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Коноваленко</w:t>
      </w:r>
      <w:proofErr w:type="spellEnd"/>
      <w:r>
        <w:rPr>
          <w:rFonts w:ascii="Times New Roman" w:hAnsi="Times New Roman"/>
          <w:sz w:val="28"/>
        </w:rPr>
        <w:t xml:space="preserve"> В.В. Индивидуально-подгрупповая работа по коррекции зву</w:t>
      </w:r>
      <w:r>
        <w:rPr>
          <w:rFonts w:ascii="Times New Roman" w:hAnsi="Times New Roman"/>
          <w:sz w:val="28"/>
        </w:rPr>
        <w:t xml:space="preserve">копроизношения. – М.: Издательство ГНОМ, 2016. – 216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</w:t>
      </w:r>
    </w:p>
    <w:p w:rsidR="00C80FD4" w:rsidRDefault="001A68F3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Полякова М.А. Самоучитель по логопедии. Универсальное руководство. – М.: Т. Дмитриевна, 2015. – 160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</w:t>
      </w:r>
    </w:p>
    <w:p w:rsidR="00C80FD4" w:rsidRDefault="001A68F3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Ханьшева</w:t>
      </w:r>
      <w:proofErr w:type="spellEnd"/>
      <w:r>
        <w:rPr>
          <w:rFonts w:ascii="Times New Roman" w:hAnsi="Times New Roman"/>
          <w:sz w:val="28"/>
        </w:rPr>
        <w:t xml:space="preserve"> Г.В. Логопед спешит на помощь: практикум по логопедии. - Ростов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proofErr w:type="gramStart"/>
      <w:r>
        <w:rPr>
          <w:rFonts w:ascii="Times New Roman" w:hAnsi="Times New Roman"/>
          <w:sz w:val="28"/>
        </w:rPr>
        <w:t>/Д</w:t>
      </w:r>
      <w:proofErr w:type="gramEnd"/>
      <w:r>
        <w:rPr>
          <w:rFonts w:ascii="Times New Roman" w:hAnsi="Times New Roman"/>
          <w:sz w:val="28"/>
        </w:rPr>
        <w:t xml:space="preserve">: Феникс, 2013 – 109 </w:t>
      </w:r>
      <w:r>
        <w:rPr>
          <w:rFonts w:ascii="Times New Roman" w:hAnsi="Times New Roman"/>
          <w:sz w:val="28"/>
        </w:rPr>
        <w:t>с.</w:t>
      </w:r>
    </w:p>
    <w:p w:rsidR="00C80FD4" w:rsidRDefault="00C80FD4"/>
    <w:sectPr w:rsidR="00C80FD4" w:rsidSect="00C80FD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63174"/>
    <w:multiLevelType w:val="multilevel"/>
    <w:tmpl w:val="F08E33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BA19EB"/>
    <w:multiLevelType w:val="multilevel"/>
    <w:tmpl w:val="F1284DE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9E6FD6"/>
    <w:multiLevelType w:val="multilevel"/>
    <w:tmpl w:val="70C818A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80FD4"/>
    <w:rsid w:val="001A68F3"/>
    <w:rsid w:val="00C8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80FD4"/>
  </w:style>
  <w:style w:type="paragraph" w:styleId="10">
    <w:name w:val="heading 1"/>
    <w:next w:val="a"/>
    <w:link w:val="11"/>
    <w:uiPriority w:val="9"/>
    <w:qFormat/>
    <w:rsid w:val="00C80FD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80FD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80FD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80FD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80FD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80FD4"/>
  </w:style>
  <w:style w:type="paragraph" w:styleId="21">
    <w:name w:val="toc 2"/>
    <w:next w:val="a"/>
    <w:link w:val="22"/>
    <w:uiPriority w:val="39"/>
    <w:rsid w:val="00C80FD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80FD4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C80FD4"/>
  </w:style>
  <w:style w:type="paragraph" w:styleId="41">
    <w:name w:val="toc 4"/>
    <w:next w:val="a"/>
    <w:link w:val="42"/>
    <w:uiPriority w:val="39"/>
    <w:rsid w:val="00C80FD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80FD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80FD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80FD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80FD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80FD4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C80FD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C80FD4"/>
  </w:style>
  <w:style w:type="character" w:customStyle="1" w:styleId="30">
    <w:name w:val="Заголовок 3 Знак"/>
    <w:link w:val="3"/>
    <w:rsid w:val="00C80FD4"/>
    <w:rPr>
      <w:rFonts w:ascii="XO Thames" w:hAnsi="XO Thames"/>
      <w:b/>
      <w:sz w:val="26"/>
    </w:rPr>
  </w:style>
  <w:style w:type="paragraph" w:customStyle="1" w:styleId="13">
    <w:name w:val="Строгий1"/>
    <w:basedOn w:val="12"/>
    <w:link w:val="a5"/>
    <w:rsid w:val="00C80FD4"/>
    <w:rPr>
      <w:b/>
    </w:rPr>
  </w:style>
  <w:style w:type="character" w:styleId="a5">
    <w:name w:val="Strong"/>
    <w:basedOn w:val="a0"/>
    <w:link w:val="13"/>
    <w:rsid w:val="00C80FD4"/>
    <w:rPr>
      <w:b/>
    </w:rPr>
  </w:style>
  <w:style w:type="paragraph" w:styleId="31">
    <w:name w:val="toc 3"/>
    <w:next w:val="a"/>
    <w:link w:val="32"/>
    <w:uiPriority w:val="39"/>
    <w:rsid w:val="00C80FD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80FD4"/>
    <w:rPr>
      <w:rFonts w:ascii="XO Thames" w:hAnsi="XO Thames"/>
      <w:sz w:val="28"/>
    </w:rPr>
  </w:style>
  <w:style w:type="paragraph" w:styleId="a6">
    <w:name w:val="Normal (Web)"/>
    <w:basedOn w:val="a"/>
    <w:link w:val="a7"/>
    <w:rsid w:val="00C80FD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sid w:val="00C80FD4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C80FD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80FD4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C80FD4"/>
    <w:rPr>
      <w:color w:val="0000FF"/>
      <w:u w:val="single"/>
    </w:rPr>
  </w:style>
  <w:style w:type="character" w:styleId="a8">
    <w:name w:val="Hyperlink"/>
    <w:link w:val="14"/>
    <w:rsid w:val="00C80FD4"/>
    <w:rPr>
      <w:color w:val="0000FF"/>
      <w:u w:val="single"/>
    </w:rPr>
  </w:style>
  <w:style w:type="paragraph" w:customStyle="1" w:styleId="Footnote">
    <w:name w:val="Footnote"/>
    <w:link w:val="Footnote0"/>
    <w:rsid w:val="00C80FD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80FD4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80FD4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80FD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80FD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80FD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80FD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80FD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80FD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80FD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80FD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80FD4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rsid w:val="00C80FD4"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sid w:val="00C80FD4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rsid w:val="00C80FD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sid w:val="00C80FD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80FD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80FD4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961</Words>
  <Characters>5479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2023-04-06T17:30:00Z</dcterms:created>
  <dcterms:modified xsi:type="dcterms:W3CDTF">2023-04-06T17:31:00Z</dcterms:modified>
</cp:coreProperties>
</file>